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AA2316">
              <w:rPr>
                <w:b/>
                <w:sz w:val="22"/>
                <w:szCs w:val="22"/>
              </w:rPr>
              <w:t>Moduł wybieralny</w:t>
            </w:r>
            <w:r w:rsidR="009728CD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30588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305886">
              <w:rPr>
                <w:b/>
                <w:sz w:val="22"/>
                <w:szCs w:val="22"/>
              </w:rPr>
              <w:t>PRAWO PODATKOWE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60463">
              <w:rPr>
                <w:b/>
                <w:sz w:val="22"/>
                <w:szCs w:val="22"/>
              </w:rPr>
              <w:t>3</w:t>
            </w:r>
            <w:r w:rsidR="00305886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5821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582141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E7B8A" w:rsidRDefault="00B075EC" w:rsidP="00FC3315">
            <w:pPr>
              <w:rPr>
                <w:color w:val="FF0000"/>
                <w:sz w:val="22"/>
                <w:szCs w:val="22"/>
              </w:rPr>
            </w:pPr>
            <w:r w:rsidRPr="00B075EC">
              <w:rPr>
                <w:sz w:val="22"/>
                <w:szCs w:val="22"/>
              </w:rPr>
              <w:t>Dr 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B075EC" w:rsidP="00FC3315">
            <w:pPr>
              <w:rPr>
                <w:color w:val="FF0000"/>
                <w:sz w:val="22"/>
                <w:szCs w:val="22"/>
              </w:rPr>
            </w:pPr>
            <w:r w:rsidRPr="00B075EC">
              <w:rPr>
                <w:sz w:val="22"/>
                <w:szCs w:val="22"/>
              </w:rPr>
              <w:t>Dr 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756AF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kształcenia przedmiotu jest nabycie przez słuchaczy wiedzy i umiejętności jej wykorzystania z zakresu polskiego systemu podatkowego obejmującego wszystkie zróżnicowane pod względem cech podatki, organy podatkowe i ich kompetencje, zasady </w:t>
            </w:r>
            <w:proofErr w:type="spellStart"/>
            <w:r>
              <w:rPr>
                <w:sz w:val="22"/>
                <w:szCs w:val="22"/>
              </w:rPr>
              <w:t>postepowania</w:t>
            </w:r>
            <w:proofErr w:type="spellEnd"/>
            <w:r>
              <w:rPr>
                <w:sz w:val="22"/>
                <w:szCs w:val="22"/>
              </w:rPr>
              <w:t xml:space="preserve"> podatkowego oraz kwestie kontroli podatkowej i celno-skarbowej.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756AF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wiedzy z makroekonomii.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756AF9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  <w:r w:rsidR="00DD39B6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67A4" w:rsidRPr="009E7B8A" w:rsidRDefault="003067A4" w:rsidP="003067A4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Nazywa, definiuje, wymienia, i</w:t>
            </w:r>
            <w:r w:rsidR="00010A46">
              <w:rPr>
                <w:sz w:val="22"/>
                <w:szCs w:val="22"/>
              </w:rPr>
              <w:t xml:space="preserve">dentyfikuje zdarzenia </w:t>
            </w:r>
            <w:r>
              <w:rPr>
                <w:sz w:val="22"/>
                <w:szCs w:val="22"/>
              </w:rPr>
              <w:t xml:space="preserve">gospodarcze </w:t>
            </w:r>
            <w:r w:rsidR="00010A46">
              <w:rPr>
                <w:sz w:val="22"/>
                <w:szCs w:val="22"/>
              </w:rPr>
              <w:t>i okoliczności powodujące obowiązek podatkowy</w:t>
            </w:r>
            <w:r>
              <w:rPr>
                <w:sz w:val="22"/>
                <w:szCs w:val="22"/>
              </w:rPr>
              <w:t xml:space="preserve"> oraz konsekwencje nie wykonania tego obowiązku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  <w:p w:rsidR="00D42C9A" w:rsidRPr="009E7B8A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Nazywa, definiuje, wymienia </w:t>
            </w:r>
            <w:r w:rsidR="00010A46">
              <w:rPr>
                <w:sz w:val="22"/>
                <w:szCs w:val="22"/>
              </w:rPr>
              <w:t>podatki występujące w polskim systemie podatkowym i wskazuje ich podstawowe cechy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2C9A" w:rsidRDefault="00010A46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  <w:p w:rsidR="00FC3315" w:rsidRPr="009E7B8A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D42C9A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2C9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2C9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Wyróżnia i charakteryzuje organy podatkowe i ich kompetencje oraz zasady postępowania podatkowego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2C9A" w:rsidRDefault="00D42C9A" w:rsidP="00D42C9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  <w:p w:rsidR="00D42C9A" w:rsidRPr="006D025F" w:rsidRDefault="00D42C9A" w:rsidP="00D42C9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42C9A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D42C9A" w:rsidRDefault="00D42C9A" w:rsidP="00FC3315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K</w:t>
            </w:r>
            <w:r w:rsidRPr="00D42C9A">
              <w:rPr>
                <w:bCs/>
                <w:iCs/>
                <w:sz w:val="22"/>
                <w:szCs w:val="22"/>
              </w:rPr>
              <w:t>lasyfikuje</w:t>
            </w:r>
            <w:r>
              <w:rPr>
                <w:bCs/>
                <w:iCs/>
                <w:sz w:val="22"/>
                <w:szCs w:val="22"/>
              </w:rPr>
              <w:t xml:space="preserve"> wg różnych kryteriów podatki polskiego systemu podatkowego</w:t>
            </w:r>
            <w:r w:rsidRPr="00D42C9A">
              <w:rPr>
                <w:bCs/>
                <w:iCs/>
                <w:sz w:val="22"/>
                <w:szCs w:val="22"/>
              </w:rPr>
              <w:t>, porządkuje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K1P_U04</w:t>
            </w:r>
          </w:p>
          <w:p w:rsidR="00D42C9A" w:rsidRPr="009E7B8A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6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42C9A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2347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Oblicza zobowiązania podatkowe w typowych zdarzeniach gospodarczych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42C9A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0C4EFB" w:rsidRDefault="000C4EFB" w:rsidP="000C4EFB">
            <w:pPr>
              <w:rPr>
                <w:sz w:val="22"/>
                <w:szCs w:val="22"/>
              </w:rPr>
            </w:pPr>
            <w:r w:rsidRPr="000C4EFB">
              <w:rPr>
                <w:sz w:val="22"/>
                <w:szCs w:val="22"/>
                <w:shd w:val="clear" w:color="auto" w:fill="FFFFFF"/>
              </w:rPr>
              <w:t xml:space="preserve">Dyskutuje w grupie na temat problemów prawa podatkowego; </w:t>
            </w:r>
            <w:r w:rsidRPr="000C4EFB">
              <w:rPr>
                <w:sz w:val="22"/>
                <w:szCs w:val="22"/>
              </w:rPr>
              <w:t>potrafi uzupełniać i doskonalić nabytą wiedzę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0C4EF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1</w:t>
            </w:r>
          </w:p>
          <w:p w:rsidR="000C4EFB" w:rsidRPr="009E7B8A" w:rsidRDefault="000C4EF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92794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Elementy systemu podatkowego; </w:t>
            </w:r>
            <w:r w:rsidR="00234798">
              <w:rPr>
                <w:sz w:val="22"/>
                <w:szCs w:val="22"/>
              </w:rPr>
              <w:t xml:space="preserve">źródła opodatkowania – dochód, zasoby, konsumpcja; </w:t>
            </w:r>
            <w:r>
              <w:rPr>
                <w:sz w:val="22"/>
                <w:szCs w:val="22"/>
              </w:rPr>
              <w:t xml:space="preserve">zasady systemu podatkowego, cechy stałe i zmienne podatku; organizacja i zadania organów Krajowej Administracji Skarbowej; organy podatkowe, zasady postępowania podatkowego; </w:t>
            </w:r>
            <w:r w:rsidR="00010A46">
              <w:rPr>
                <w:sz w:val="22"/>
                <w:szCs w:val="22"/>
              </w:rPr>
              <w:t>kontrola podatkowa i celno-skarbow</w:t>
            </w:r>
            <w:r w:rsidR="00234798">
              <w:rPr>
                <w:sz w:val="22"/>
                <w:szCs w:val="22"/>
              </w:rPr>
              <w:t>a; podatki jako źródło dochodów budżetu państwa i budżetów samorządowych.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92794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Charakterystyka podatków polskiego systemu podatkowego wg ich cech stałych i zmiennych: VAT, PIT, akcyza, podatek od gier,:</w:t>
            </w:r>
            <w:r w:rsidR="00010A46">
              <w:rPr>
                <w:sz w:val="22"/>
                <w:szCs w:val="22"/>
              </w:rPr>
              <w:t xml:space="preserve"> podatek od spadków i darowizn; podatek od czynności cywilno-prawnych; podatki samorządowe – od środków transportowych, od nieruchomości, rolny, leśny; </w:t>
            </w:r>
            <w:r>
              <w:rPr>
                <w:sz w:val="22"/>
                <w:szCs w:val="22"/>
              </w:rPr>
              <w:t xml:space="preserve"> </w:t>
            </w:r>
            <w:r w:rsidR="00010A46">
              <w:rPr>
                <w:sz w:val="22"/>
                <w:szCs w:val="22"/>
              </w:rPr>
              <w:t xml:space="preserve">podatek od wydobycia niektórych kopalin; podatek od niektórych instytucji finansowych; </w:t>
            </w:r>
            <w:r>
              <w:rPr>
                <w:sz w:val="22"/>
                <w:szCs w:val="22"/>
              </w:rPr>
              <w:t xml:space="preserve">podatki dochodowe zryczałtowane - podatek od produkcji okrętowej, podatek tonażowy; </w:t>
            </w:r>
            <w:r w:rsidR="00010A46">
              <w:rPr>
                <w:sz w:val="22"/>
                <w:szCs w:val="22"/>
              </w:rPr>
              <w:t>podatek od sprzedaży detalicznej.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075EC" w:rsidRPr="00B075EC" w:rsidRDefault="00B075EC" w:rsidP="00B075E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075EC">
              <w:rPr>
                <w:i/>
                <w:sz w:val="22"/>
                <w:szCs w:val="22"/>
              </w:rPr>
              <w:t xml:space="preserve">Prawo Finansowe (prawo finansów publicznych, podatkowe, bankowe), </w:t>
            </w:r>
            <w:r w:rsidRPr="00B075EC">
              <w:rPr>
                <w:sz w:val="22"/>
                <w:szCs w:val="22"/>
              </w:rPr>
              <w:t xml:space="preserve">Michał Bitner, E. Chojna-Duch i inni,  </w:t>
            </w:r>
            <w:proofErr w:type="spellStart"/>
            <w:r w:rsidRPr="00B075EC">
              <w:rPr>
                <w:sz w:val="22"/>
                <w:szCs w:val="22"/>
              </w:rPr>
              <w:t>Wolters</w:t>
            </w:r>
            <w:proofErr w:type="spellEnd"/>
            <w:r w:rsidRPr="00B075EC">
              <w:rPr>
                <w:sz w:val="22"/>
                <w:szCs w:val="22"/>
              </w:rPr>
              <w:t xml:space="preserve"> </w:t>
            </w:r>
            <w:proofErr w:type="spellStart"/>
            <w:r w:rsidRPr="00B075EC">
              <w:rPr>
                <w:sz w:val="22"/>
                <w:szCs w:val="22"/>
              </w:rPr>
              <w:t>Kluwer</w:t>
            </w:r>
            <w:proofErr w:type="spellEnd"/>
            <w:r w:rsidRPr="00B075EC">
              <w:rPr>
                <w:sz w:val="22"/>
                <w:szCs w:val="22"/>
              </w:rPr>
              <w:t>, Warszawa 2017, część B – prawo podatkowe,</w:t>
            </w:r>
          </w:p>
          <w:p w:rsidR="00B075EC" w:rsidRPr="00B075EC" w:rsidRDefault="00B075EC" w:rsidP="00B075E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075EC">
              <w:rPr>
                <w:rStyle w:val="Uwydatnienie"/>
                <w:b w:val="0"/>
                <w:bCs w:val="0"/>
                <w:color w:val="auto"/>
                <w:sz w:val="22"/>
                <w:szCs w:val="22"/>
              </w:rPr>
              <w:t>Prawo podatkowe</w:t>
            </w:r>
            <w:r w:rsidRPr="00B075EC">
              <w:rPr>
                <w:sz w:val="22"/>
                <w:szCs w:val="22"/>
              </w:rPr>
              <w:t xml:space="preserve"> /red./ Henryk Dzwonkowski, wyd. 2. – Warszawa, </w:t>
            </w:r>
            <w:proofErr w:type="spellStart"/>
            <w:r w:rsidRPr="00B075EC">
              <w:rPr>
                <w:sz w:val="22"/>
                <w:szCs w:val="22"/>
              </w:rPr>
              <w:t>C.H.Beck</w:t>
            </w:r>
            <w:proofErr w:type="spellEnd"/>
            <w:r w:rsidRPr="00B075EC">
              <w:rPr>
                <w:sz w:val="22"/>
                <w:szCs w:val="22"/>
              </w:rPr>
              <w:t xml:space="preserve"> 2013</w:t>
            </w:r>
          </w:p>
          <w:p w:rsidR="00FC3315" w:rsidRPr="00B075EC" w:rsidRDefault="00B075EC" w:rsidP="00B075E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proofErr w:type="spellStart"/>
            <w:r w:rsidRPr="00B075EC">
              <w:rPr>
                <w:sz w:val="22"/>
                <w:szCs w:val="22"/>
              </w:rPr>
              <w:t>Mastalski</w:t>
            </w:r>
            <w:proofErr w:type="spellEnd"/>
            <w:r w:rsidRPr="00B075EC">
              <w:rPr>
                <w:sz w:val="22"/>
                <w:szCs w:val="22"/>
              </w:rPr>
              <w:t xml:space="preserve"> Ryszard, </w:t>
            </w:r>
            <w:r w:rsidRPr="00B075EC">
              <w:rPr>
                <w:i/>
                <w:sz w:val="22"/>
                <w:szCs w:val="22"/>
              </w:rPr>
              <w:t>Prawo podatkowe</w:t>
            </w:r>
            <w:r w:rsidRPr="00B075EC">
              <w:rPr>
                <w:sz w:val="22"/>
                <w:szCs w:val="22"/>
              </w:rPr>
              <w:t xml:space="preserve">, wyd. 9. </w:t>
            </w:r>
            <w:proofErr w:type="spellStart"/>
            <w:r w:rsidRPr="00B075EC">
              <w:rPr>
                <w:sz w:val="22"/>
                <w:szCs w:val="22"/>
              </w:rPr>
              <w:t>C.H.Beck</w:t>
            </w:r>
            <w:proofErr w:type="spellEnd"/>
            <w:r w:rsidRPr="00B075EC">
              <w:rPr>
                <w:sz w:val="22"/>
                <w:szCs w:val="22"/>
              </w:rPr>
              <w:t>, Warszawa 2016 (wyd. 8 – 2014 r.).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075EC" w:rsidRPr="00B075EC" w:rsidRDefault="00B075EC" w:rsidP="00B075EC">
            <w:pPr>
              <w:numPr>
                <w:ilvl w:val="0"/>
                <w:numId w:val="3"/>
              </w:numPr>
              <w:jc w:val="both"/>
              <w:rPr>
                <w:bCs/>
                <w:sz w:val="22"/>
                <w:szCs w:val="22"/>
              </w:rPr>
            </w:pPr>
            <w:r w:rsidRPr="00B075EC">
              <w:rPr>
                <w:bCs/>
                <w:i/>
                <w:sz w:val="22"/>
                <w:szCs w:val="22"/>
              </w:rPr>
              <w:t xml:space="preserve">Ordynacja podatkowa: źródła i wykładnia prawa </w:t>
            </w:r>
            <w:r w:rsidRPr="00B075EC">
              <w:rPr>
                <w:rStyle w:val="Uwydatnienie"/>
                <w:bCs w:val="0"/>
                <w:sz w:val="22"/>
                <w:szCs w:val="22"/>
              </w:rPr>
              <w:t>podatkowe</w:t>
            </w:r>
            <w:r w:rsidRPr="00B075EC">
              <w:rPr>
                <w:bCs/>
                <w:sz w:val="22"/>
                <w:szCs w:val="22"/>
              </w:rPr>
              <w:t xml:space="preserve">go, Aneta Kaźmierczyk (red.)– </w:t>
            </w:r>
            <w:proofErr w:type="spellStart"/>
            <w:r w:rsidRPr="00B075EC">
              <w:rPr>
                <w:bCs/>
                <w:sz w:val="22"/>
                <w:szCs w:val="22"/>
              </w:rPr>
              <w:t>W-wa</w:t>
            </w:r>
            <w:proofErr w:type="spellEnd"/>
            <w:r w:rsidRPr="00B075EC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B075EC">
              <w:rPr>
                <w:bCs/>
                <w:sz w:val="22"/>
                <w:szCs w:val="22"/>
              </w:rPr>
              <w:t>Difin</w:t>
            </w:r>
            <w:proofErr w:type="spellEnd"/>
            <w:r w:rsidRPr="00B075EC">
              <w:rPr>
                <w:bCs/>
                <w:sz w:val="22"/>
                <w:szCs w:val="22"/>
              </w:rPr>
              <w:t xml:space="preserve"> 2010</w:t>
            </w:r>
          </w:p>
          <w:p w:rsidR="00B075EC" w:rsidRPr="00B075EC" w:rsidRDefault="00B075EC" w:rsidP="00B075EC">
            <w:pPr>
              <w:pStyle w:val="Default"/>
              <w:numPr>
                <w:ilvl w:val="0"/>
                <w:numId w:val="3"/>
              </w:numPr>
              <w:rPr>
                <w:bCs/>
                <w:sz w:val="22"/>
                <w:szCs w:val="22"/>
              </w:rPr>
            </w:pPr>
            <w:r w:rsidRPr="00B075EC">
              <w:rPr>
                <w:bCs/>
                <w:spacing w:val="20"/>
                <w:sz w:val="22"/>
                <w:szCs w:val="22"/>
              </w:rPr>
              <w:t xml:space="preserve">Ustawa  z dnia 29.08.1997 r.  „ORDYNACJA  PODATKOWA” </w:t>
            </w:r>
            <w:r w:rsidRPr="00B075EC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B075EC">
              <w:rPr>
                <w:bCs/>
                <w:sz w:val="22"/>
                <w:szCs w:val="22"/>
              </w:rPr>
              <w:t>t.j</w:t>
            </w:r>
            <w:proofErr w:type="spellEnd"/>
            <w:r w:rsidRPr="00B075EC">
              <w:rPr>
                <w:bCs/>
                <w:sz w:val="22"/>
                <w:szCs w:val="22"/>
              </w:rPr>
              <w:t>. Dz. U. z 2017 r. poz. 201</w:t>
            </w:r>
          </w:p>
          <w:p w:rsidR="00FC3315" w:rsidRPr="00B075EC" w:rsidRDefault="00B075EC" w:rsidP="00B075EC">
            <w:pPr>
              <w:numPr>
                <w:ilvl w:val="0"/>
                <w:numId w:val="3"/>
              </w:numPr>
              <w:jc w:val="both"/>
              <w:rPr>
                <w:bCs/>
                <w:sz w:val="22"/>
                <w:szCs w:val="22"/>
              </w:rPr>
            </w:pPr>
            <w:r w:rsidRPr="00B075EC">
              <w:rPr>
                <w:bCs/>
                <w:sz w:val="22"/>
                <w:szCs w:val="22"/>
              </w:rPr>
              <w:t>Teksty źródłowe aktualnie obowiązujących ustaw szczegółowych i przepisów wykonawczych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044005" w:rsidRDefault="00044005" w:rsidP="00FC3315">
            <w:pPr>
              <w:rPr>
                <w:sz w:val="22"/>
                <w:szCs w:val="22"/>
              </w:rPr>
            </w:pPr>
            <w:r w:rsidRPr="00044005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9E7B8A" w:rsidRDefault="00586FB3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9E7B8A" w:rsidRDefault="00756AF9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9E7B8A" w:rsidRDefault="00586FB3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01-06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9E7B8A" w:rsidRDefault="00756AF9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Kolokwia</w:t>
            </w:r>
          </w:p>
        </w:tc>
        <w:tc>
          <w:tcPr>
            <w:tcW w:w="1800" w:type="dxa"/>
          </w:tcPr>
          <w:p w:rsidR="00FC3315" w:rsidRPr="009E7B8A" w:rsidRDefault="00586FB3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E7B8A" w:rsidRDefault="00756AF9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2612DE">
              <w:rPr>
                <w:rFonts w:cs="Arial"/>
                <w:bCs/>
                <w:sz w:val="22"/>
                <w:szCs w:val="22"/>
              </w:rPr>
              <w:t>Egzamin obejmuje wiedzę z wykładów oraz zalecanej literatury, zaliczenie ćwiczeń na podstawie aktywności</w:t>
            </w:r>
            <w:r w:rsidR="00586FB3">
              <w:rPr>
                <w:rFonts w:cs="Arial"/>
                <w:bCs/>
                <w:sz w:val="22"/>
                <w:szCs w:val="22"/>
              </w:rPr>
              <w:t xml:space="preserve"> </w:t>
            </w:r>
            <w:r>
              <w:rPr>
                <w:rFonts w:cs="Arial"/>
                <w:bCs/>
                <w:sz w:val="22"/>
                <w:szCs w:val="22"/>
              </w:rPr>
              <w:t>oraz</w:t>
            </w:r>
            <w:r w:rsidRPr="002612DE">
              <w:rPr>
                <w:rFonts w:cs="Arial"/>
                <w:bCs/>
                <w:sz w:val="22"/>
                <w:szCs w:val="22"/>
              </w:rPr>
              <w:t> kolokwiów</w:t>
            </w:r>
            <w:r w:rsidR="006718B9">
              <w:rPr>
                <w:rFonts w:cs="Arial"/>
                <w:bCs/>
                <w:sz w:val="22"/>
                <w:szCs w:val="22"/>
              </w:rPr>
              <w:t>. Ocena końcowa = 50% wykład+ 50% ćwiczenia.</w:t>
            </w:r>
            <w:bookmarkStart w:id="0" w:name="_GoBack"/>
            <w:bookmarkEnd w:id="0"/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7D156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D156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D156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5821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305886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812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30588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586FB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4 - Ekonomia i finanse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A948A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A948A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97331"/>
    <w:multiLevelType w:val="hybridMultilevel"/>
    <w:tmpl w:val="F12A71AC"/>
    <w:lvl w:ilvl="0" w:tplc="D5A81E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96E2770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0A46"/>
    <w:rsid w:val="00044005"/>
    <w:rsid w:val="00064213"/>
    <w:rsid w:val="000C4EFB"/>
    <w:rsid w:val="000C760A"/>
    <w:rsid w:val="000F667F"/>
    <w:rsid w:val="001576BD"/>
    <w:rsid w:val="00183B8B"/>
    <w:rsid w:val="001A0B8E"/>
    <w:rsid w:val="001A7067"/>
    <w:rsid w:val="001D416F"/>
    <w:rsid w:val="00234798"/>
    <w:rsid w:val="002A471A"/>
    <w:rsid w:val="00305886"/>
    <w:rsid w:val="003067A4"/>
    <w:rsid w:val="00335D56"/>
    <w:rsid w:val="00410D8C"/>
    <w:rsid w:val="00416716"/>
    <w:rsid w:val="004474A9"/>
    <w:rsid w:val="0050790E"/>
    <w:rsid w:val="00546C83"/>
    <w:rsid w:val="00582141"/>
    <w:rsid w:val="00586FB3"/>
    <w:rsid w:val="005A5B46"/>
    <w:rsid w:val="00622034"/>
    <w:rsid w:val="006225AD"/>
    <w:rsid w:val="00635B40"/>
    <w:rsid w:val="006718B9"/>
    <w:rsid w:val="00692794"/>
    <w:rsid w:val="00756AF9"/>
    <w:rsid w:val="007D156C"/>
    <w:rsid w:val="00801B19"/>
    <w:rsid w:val="008020D5"/>
    <w:rsid w:val="008322AC"/>
    <w:rsid w:val="00856D55"/>
    <w:rsid w:val="00865722"/>
    <w:rsid w:val="008B224B"/>
    <w:rsid w:val="008C358C"/>
    <w:rsid w:val="008C4F1D"/>
    <w:rsid w:val="009074ED"/>
    <w:rsid w:val="009728CD"/>
    <w:rsid w:val="009E7B8A"/>
    <w:rsid w:val="009F5760"/>
    <w:rsid w:val="00A0703A"/>
    <w:rsid w:val="00A76FE4"/>
    <w:rsid w:val="00A948AB"/>
    <w:rsid w:val="00AA2316"/>
    <w:rsid w:val="00B075EC"/>
    <w:rsid w:val="00C60C15"/>
    <w:rsid w:val="00C83126"/>
    <w:rsid w:val="00D240F4"/>
    <w:rsid w:val="00D42C9A"/>
    <w:rsid w:val="00D466D8"/>
    <w:rsid w:val="00DD03B8"/>
    <w:rsid w:val="00DD39B6"/>
    <w:rsid w:val="00E32F86"/>
    <w:rsid w:val="00E40B0C"/>
    <w:rsid w:val="00EA2C4A"/>
    <w:rsid w:val="00EE2410"/>
    <w:rsid w:val="00F14AB6"/>
    <w:rsid w:val="00F22F4E"/>
    <w:rsid w:val="00F60463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B075EC"/>
    <w:pPr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0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677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2019-07-02T18:13:00Z</dcterms:created>
  <dcterms:modified xsi:type="dcterms:W3CDTF">2019-07-24T08:57:00Z</dcterms:modified>
</cp:coreProperties>
</file>